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7E5" w:rsidRPr="00DC193D" w:rsidRDefault="00C977E5" w:rsidP="00C977E5">
      <w:pPr>
        <w:jc w:val="center"/>
        <w:rPr>
          <w:b/>
          <w:sz w:val="28"/>
          <w:szCs w:val="28"/>
        </w:rPr>
      </w:pPr>
      <w:r w:rsidRPr="00DC193D">
        <w:rPr>
          <w:b/>
          <w:sz w:val="28"/>
          <w:szCs w:val="28"/>
        </w:rPr>
        <w:t>PUBLIC MEETING NOTICE</w:t>
      </w:r>
    </w:p>
    <w:p w:rsidR="00C977E5" w:rsidRPr="00DC193D" w:rsidRDefault="00C977E5" w:rsidP="00C977E5">
      <w:pPr>
        <w:jc w:val="center"/>
        <w:rPr>
          <w:b/>
        </w:rPr>
      </w:pPr>
      <w:r>
        <w:rPr>
          <w:b/>
        </w:rPr>
        <w:t>Governor’s Advisory Council on Disability Affairs (</w:t>
      </w:r>
      <w:bookmarkStart w:id="0" w:name="_GoBack"/>
      <w:r>
        <w:rPr>
          <w:b/>
        </w:rPr>
        <w:t>GACDA</w:t>
      </w:r>
      <w:bookmarkEnd w:id="0"/>
      <w:r>
        <w:rPr>
          <w:b/>
        </w:rPr>
        <w:t>)</w:t>
      </w:r>
    </w:p>
    <w:p w:rsidR="00C977E5" w:rsidRPr="00DC193D" w:rsidRDefault="00C977E5" w:rsidP="00C977E5">
      <w:pPr>
        <w:jc w:val="center"/>
        <w:rPr>
          <w:b/>
        </w:rPr>
      </w:pPr>
      <w:r>
        <w:rPr>
          <w:b/>
        </w:rPr>
        <w:t>December</w:t>
      </w:r>
      <w:r>
        <w:rPr>
          <w:b/>
        </w:rPr>
        <w:t xml:space="preserve"> 3, 2014</w:t>
      </w:r>
    </w:p>
    <w:p w:rsidR="00C977E5" w:rsidRDefault="00C977E5" w:rsidP="00C977E5">
      <w:pPr>
        <w:jc w:val="center"/>
        <w:rPr>
          <w:b/>
        </w:rPr>
      </w:pPr>
      <w:r>
        <w:rPr>
          <w:b/>
        </w:rPr>
        <w:t>10:00a</w:t>
      </w:r>
      <w:r w:rsidRPr="00DC193D">
        <w:rPr>
          <w:b/>
        </w:rPr>
        <w:t>.m. –</w:t>
      </w:r>
      <w:r>
        <w:rPr>
          <w:b/>
        </w:rPr>
        <w:t xml:space="preserve"> 1</w:t>
      </w:r>
      <w:r>
        <w:rPr>
          <w:b/>
        </w:rPr>
        <w:t>1</w:t>
      </w:r>
      <w:r w:rsidRPr="00DC193D">
        <w:rPr>
          <w:b/>
        </w:rPr>
        <w:t>:</w:t>
      </w:r>
      <w:r>
        <w:rPr>
          <w:b/>
        </w:rPr>
        <w:t>45</w:t>
      </w:r>
      <w:r>
        <w:rPr>
          <w:b/>
        </w:rPr>
        <w:t>a</w:t>
      </w:r>
      <w:r w:rsidRPr="00DC193D">
        <w:rPr>
          <w:b/>
        </w:rPr>
        <w:t>.m.</w:t>
      </w:r>
    </w:p>
    <w:p w:rsidR="00C977E5" w:rsidRDefault="00C977E5" w:rsidP="00C977E5">
      <w:pPr>
        <w:jc w:val="center"/>
        <w:rPr>
          <w:b/>
        </w:rPr>
      </w:pPr>
      <w:r>
        <w:rPr>
          <w:b/>
        </w:rPr>
        <w:t>North Dakota</w:t>
      </w:r>
      <w:r>
        <w:rPr>
          <w:b/>
        </w:rPr>
        <w:t xml:space="preserve"> Room 1-</w:t>
      </w:r>
      <w:r>
        <w:rPr>
          <w:b/>
        </w:rPr>
        <w:t>155 North</w:t>
      </w:r>
    </w:p>
    <w:p w:rsidR="00C977E5" w:rsidRDefault="00C977E5" w:rsidP="00C977E5">
      <w:pPr>
        <w:jc w:val="center"/>
        <w:rPr>
          <w:b/>
        </w:rPr>
      </w:pPr>
      <w:r>
        <w:rPr>
          <w:b/>
        </w:rPr>
        <w:t xml:space="preserve">Claiborne Building </w:t>
      </w:r>
    </w:p>
    <w:p w:rsidR="00C977E5" w:rsidRDefault="00C977E5" w:rsidP="00C977E5">
      <w:pPr>
        <w:jc w:val="center"/>
        <w:rPr>
          <w:b/>
        </w:rPr>
      </w:pPr>
      <w:r>
        <w:rPr>
          <w:b/>
        </w:rPr>
        <w:t>1201 N. Third Street, Baton Rouge 70802</w:t>
      </w:r>
    </w:p>
    <w:p w:rsidR="00C977E5" w:rsidRDefault="00C977E5" w:rsidP="00C977E5">
      <w:pPr>
        <w:jc w:val="center"/>
        <w:rPr>
          <w:b/>
          <w:sz w:val="28"/>
          <w:szCs w:val="28"/>
          <w:u w:val="single"/>
        </w:rPr>
      </w:pPr>
    </w:p>
    <w:p w:rsidR="00C977E5" w:rsidRDefault="00C977E5" w:rsidP="00C977E5">
      <w:pPr>
        <w:jc w:val="center"/>
        <w:rPr>
          <w:b/>
          <w:sz w:val="28"/>
          <w:szCs w:val="28"/>
          <w:u w:val="single"/>
        </w:rPr>
      </w:pPr>
    </w:p>
    <w:p w:rsidR="007318C3" w:rsidRDefault="00C977E5"/>
    <w:sectPr w:rsidR="007318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7E5"/>
    <w:rsid w:val="00C977E5"/>
    <w:rsid w:val="00DC43D6"/>
    <w:rsid w:val="00F7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 Roussel</dc:creator>
  <cp:lastModifiedBy>Ellis Roussel</cp:lastModifiedBy>
  <cp:revision>1</cp:revision>
  <dcterms:created xsi:type="dcterms:W3CDTF">2014-10-30T21:34:00Z</dcterms:created>
  <dcterms:modified xsi:type="dcterms:W3CDTF">2014-10-30T21:39:00Z</dcterms:modified>
</cp:coreProperties>
</file>